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B" w:rsidRPr="00CA41A1" w:rsidRDefault="00A019CB" w:rsidP="00CA41A1">
      <w:pPr>
        <w:ind w:firstLine="623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 xml:space="preserve">Утверждено </w:t>
      </w:r>
      <w:bookmarkStart w:id="0" w:name="_GoBack"/>
      <w:bookmarkEnd w:id="0"/>
    </w:p>
    <w:p w:rsidR="00A019CB" w:rsidRPr="00CA41A1" w:rsidRDefault="00A019CB" w:rsidP="00CA41A1">
      <w:pPr>
        <w:ind w:firstLine="623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Приказом управления</w:t>
      </w:r>
    </w:p>
    <w:p w:rsidR="00A019CB" w:rsidRPr="00CA41A1" w:rsidRDefault="00A019CB" w:rsidP="00CA41A1">
      <w:pPr>
        <w:ind w:firstLine="623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от_______№_________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A019CB" w:rsidRPr="00CA41A1" w:rsidRDefault="00A019CB" w:rsidP="001A6269">
      <w:pPr>
        <w:jc w:val="both"/>
        <w:rPr>
          <w:sz w:val="28"/>
          <w:szCs w:val="28"/>
        </w:rPr>
      </w:pP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A019CB" w:rsidRPr="00CA41A1" w:rsidRDefault="00A019CB" w:rsidP="00A019CB">
      <w:pPr>
        <w:ind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Положение</w:t>
      </w:r>
    </w:p>
    <w:p w:rsidR="00A019CB" w:rsidRPr="00CA41A1" w:rsidRDefault="00A019CB" w:rsidP="00A019CB">
      <w:pPr>
        <w:ind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о проведении личного первенства муниципального образования</w:t>
      </w:r>
    </w:p>
    <w:p w:rsidR="00A019CB" w:rsidRPr="00CA41A1" w:rsidRDefault="00A019CB" w:rsidP="00A019CB">
      <w:pPr>
        <w:ind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 xml:space="preserve">«Город Астрахань» по шахматам среди </w:t>
      </w:r>
      <w:proofErr w:type="gramStart"/>
      <w:r w:rsidRPr="00CA41A1">
        <w:rPr>
          <w:sz w:val="28"/>
          <w:szCs w:val="28"/>
        </w:rPr>
        <w:t>обучающихся</w:t>
      </w:r>
      <w:proofErr w:type="gramEnd"/>
    </w:p>
    <w:p w:rsidR="00A019CB" w:rsidRPr="00CA41A1" w:rsidRDefault="00A019CB" w:rsidP="00A019CB">
      <w:pPr>
        <w:ind w:firstLine="709"/>
        <w:jc w:val="center"/>
        <w:rPr>
          <w:sz w:val="28"/>
          <w:szCs w:val="28"/>
        </w:rPr>
      </w:pPr>
    </w:p>
    <w:p w:rsidR="00A019CB" w:rsidRPr="00CA41A1" w:rsidRDefault="00A019CB" w:rsidP="00A019CB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Общие положения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A019CB" w:rsidRPr="00CA41A1" w:rsidRDefault="00A019CB" w:rsidP="00A019C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A41A1">
        <w:rPr>
          <w:sz w:val="28"/>
          <w:szCs w:val="28"/>
        </w:rPr>
        <w:t>Личное первенство муниципального образования «Город Астрахань» по шахматам среди обучающихся (далее - соревнования) проводится в соответствии с календарным планом спортивных мероприятий и физкультурных мероприятий муниципального образования «Город Астрахань» на 20</w:t>
      </w:r>
      <w:r w:rsidR="00C7358E" w:rsidRPr="00CA41A1">
        <w:rPr>
          <w:sz w:val="28"/>
          <w:szCs w:val="28"/>
        </w:rPr>
        <w:t>21</w:t>
      </w:r>
      <w:r w:rsidRPr="00CA41A1">
        <w:rPr>
          <w:sz w:val="28"/>
          <w:szCs w:val="28"/>
        </w:rPr>
        <w:t xml:space="preserve"> год, утвержденным распоряжением администрации муниципального образования «Город Астрахань» от </w:t>
      </w:r>
      <w:r w:rsidR="00C7358E" w:rsidRPr="00CA41A1">
        <w:rPr>
          <w:sz w:val="28"/>
          <w:szCs w:val="28"/>
        </w:rPr>
        <w:t>0</w:t>
      </w:r>
      <w:r w:rsidRPr="00CA41A1">
        <w:rPr>
          <w:sz w:val="28"/>
          <w:szCs w:val="28"/>
        </w:rPr>
        <w:t>5.0</w:t>
      </w:r>
      <w:r w:rsidR="00C7358E" w:rsidRPr="00CA41A1">
        <w:rPr>
          <w:sz w:val="28"/>
          <w:szCs w:val="28"/>
        </w:rPr>
        <w:t>3</w:t>
      </w:r>
      <w:r w:rsidRPr="00CA41A1">
        <w:rPr>
          <w:sz w:val="28"/>
          <w:szCs w:val="28"/>
        </w:rPr>
        <w:t>.202</w:t>
      </w:r>
      <w:r w:rsidR="00C7358E" w:rsidRPr="00CA41A1">
        <w:rPr>
          <w:sz w:val="28"/>
          <w:szCs w:val="28"/>
        </w:rPr>
        <w:t>1</w:t>
      </w:r>
      <w:r w:rsidRPr="00CA41A1">
        <w:rPr>
          <w:sz w:val="28"/>
          <w:szCs w:val="28"/>
        </w:rPr>
        <w:t xml:space="preserve"> № </w:t>
      </w:r>
      <w:r w:rsidR="00C7358E" w:rsidRPr="00CA41A1">
        <w:rPr>
          <w:sz w:val="28"/>
          <w:szCs w:val="28"/>
        </w:rPr>
        <w:t>330</w:t>
      </w:r>
      <w:r w:rsidRPr="00CA41A1">
        <w:rPr>
          <w:sz w:val="28"/>
          <w:szCs w:val="28"/>
        </w:rPr>
        <w:t>-р.</w:t>
      </w:r>
      <w:proofErr w:type="gramEnd"/>
    </w:p>
    <w:p w:rsidR="00A019CB" w:rsidRPr="00CA41A1" w:rsidRDefault="00A019CB" w:rsidP="00A019C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Общее руководство проведения соревнований осуществляет управление образования администрации муниципального образования «Города Астрахань».</w:t>
      </w:r>
    </w:p>
    <w:p w:rsidR="00A019CB" w:rsidRPr="00CA41A1" w:rsidRDefault="00A019CB" w:rsidP="00A019C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Непосредственное проведение соревнований возлагается на муниципальное бюджетное учреждение дополнительного образования г. Астрахани «Детско-юношеская спортивная школа № 9» (далее – МБУ ДО г. Астрахани «ДЮСШ № 9»).</w:t>
      </w:r>
    </w:p>
    <w:p w:rsidR="00491BB2" w:rsidRPr="00CA41A1" w:rsidRDefault="00491BB2" w:rsidP="00A019C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 xml:space="preserve">Главный судья соревнований – </w:t>
      </w:r>
      <w:proofErr w:type="spellStart"/>
      <w:r w:rsidRPr="00CA41A1">
        <w:rPr>
          <w:sz w:val="28"/>
          <w:szCs w:val="28"/>
        </w:rPr>
        <w:t>Крючкова</w:t>
      </w:r>
      <w:proofErr w:type="spellEnd"/>
      <w:r w:rsidRPr="00CA41A1">
        <w:rPr>
          <w:sz w:val="28"/>
          <w:szCs w:val="28"/>
        </w:rPr>
        <w:t xml:space="preserve"> Александра Сергеевна. 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A019CB" w:rsidRPr="00CA41A1" w:rsidRDefault="00A019CB" w:rsidP="00A019CB">
      <w:pPr>
        <w:pStyle w:val="a5"/>
        <w:numPr>
          <w:ilvl w:val="0"/>
          <w:numId w:val="1"/>
        </w:numPr>
        <w:spacing w:after="240"/>
        <w:ind w:left="0"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Цели и задачи</w:t>
      </w:r>
    </w:p>
    <w:p w:rsidR="00A019CB" w:rsidRPr="00CA41A1" w:rsidRDefault="00A019CB" w:rsidP="00A019CB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CA41A1">
        <w:rPr>
          <w:szCs w:val="28"/>
        </w:rPr>
        <w:t>Целью проведения соревнований является пропаганда здорового образа жизни, популяризация шахмат на территории муниципального образования «Город Астрахань».</w:t>
      </w:r>
    </w:p>
    <w:p w:rsidR="00A019CB" w:rsidRPr="00CA41A1" w:rsidRDefault="00A019CB" w:rsidP="00A019CB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CA41A1">
        <w:rPr>
          <w:szCs w:val="28"/>
        </w:rPr>
        <w:t>Соревнования проводятся с целью:</w:t>
      </w:r>
    </w:p>
    <w:p w:rsidR="00A019CB" w:rsidRPr="00CA41A1" w:rsidRDefault="00A019CB" w:rsidP="00A019CB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CA41A1">
        <w:rPr>
          <w:szCs w:val="28"/>
        </w:rPr>
        <w:t xml:space="preserve"> развития и популяризации шахмат на территории муниципального образования «Город Астрахань»;</w:t>
      </w:r>
    </w:p>
    <w:p w:rsidR="00A019CB" w:rsidRPr="00CA41A1" w:rsidRDefault="00A019CB" w:rsidP="00A019CB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CA41A1">
        <w:rPr>
          <w:szCs w:val="28"/>
        </w:rPr>
        <w:t xml:space="preserve"> выявления лучших спортсменов для участия в дальнейших соревнованиях;</w:t>
      </w:r>
    </w:p>
    <w:p w:rsidR="00A019CB" w:rsidRPr="00CA41A1" w:rsidRDefault="00A019CB" w:rsidP="00A019CB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CA41A1">
        <w:rPr>
          <w:szCs w:val="28"/>
        </w:rPr>
        <w:t xml:space="preserve"> повышения спортивного мастерства и спортивной квалификации шахматистов.</w:t>
      </w:r>
    </w:p>
    <w:p w:rsidR="00A019CB" w:rsidRPr="00CA41A1" w:rsidRDefault="00A019CB" w:rsidP="00A019CB">
      <w:pPr>
        <w:pStyle w:val="a3"/>
        <w:ind w:left="0" w:firstLine="709"/>
        <w:rPr>
          <w:szCs w:val="28"/>
        </w:rPr>
      </w:pPr>
    </w:p>
    <w:p w:rsidR="00A019CB" w:rsidRPr="00CA41A1" w:rsidRDefault="00A019CB" w:rsidP="00A019CB">
      <w:pPr>
        <w:pStyle w:val="a3"/>
        <w:tabs>
          <w:tab w:val="left" w:pos="-4680"/>
        </w:tabs>
        <w:spacing w:after="240"/>
        <w:ind w:left="0" w:firstLine="709"/>
        <w:jc w:val="center"/>
        <w:rPr>
          <w:szCs w:val="28"/>
        </w:rPr>
      </w:pPr>
      <w:r w:rsidRPr="00CA41A1">
        <w:rPr>
          <w:szCs w:val="28"/>
        </w:rPr>
        <w:t>3. Время и место проведения соревнований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Соревнования проводятся с 2</w:t>
      </w:r>
      <w:r w:rsidR="00C7358E" w:rsidRPr="00CA41A1">
        <w:rPr>
          <w:sz w:val="28"/>
          <w:szCs w:val="28"/>
        </w:rPr>
        <w:t>2</w:t>
      </w:r>
      <w:r w:rsidRPr="00CA41A1">
        <w:rPr>
          <w:sz w:val="28"/>
          <w:szCs w:val="28"/>
        </w:rPr>
        <w:t>.0</w:t>
      </w:r>
      <w:r w:rsidR="00C7358E" w:rsidRPr="00CA41A1">
        <w:rPr>
          <w:sz w:val="28"/>
          <w:szCs w:val="28"/>
        </w:rPr>
        <w:t>4</w:t>
      </w:r>
      <w:r w:rsidRPr="00CA41A1">
        <w:rPr>
          <w:sz w:val="28"/>
          <w:szCs w:val="28"/>
        </w:rPr>
        <w:t>.202</w:t>
      </w:r>
      <w:r w:rsidR="00C7358E" w:rsidRPr="00CA41A1">
        <w:rPr>
          <w:sz w:val="28"/>
          <w:szCs w:val="28"/>
        </w:rPr>
        <w:t>1</w:t>
      </w:r>
      <w:r w:rsidRPr="00CA41A1">
        <w:rPr>
          <w:sz w:val="28"/>
          <w:szCs w:val="28"/>
        </w:rPr>
        <w:t xml:space="preserve"> по </w:t>
      </w:r>
      <w:r w:rsidR="00C7358E" w:rsidRPr="00CA41A1">
        <w:rPr>
          <w:sz w:val="28"/>
          <w:szCs w:val="28"/>
        </w:rPr>
        <w:t>23</w:t>
      </w:r>
      <w:r w:rsidRPr="00CA41A1">
        <w:rPr>
          <w:sz w:val="28"/>
          <w:szCs w:val="28"/>
        </w:rPr>
        <w:t>.0</w:t>
      </w:r>
      <w:r w:rsidR="00C7358E" w:rsidRPr="00CA41A1">
        <w:rPr>
          <w:sz w:val="28"/>
          <w:szCs w:val="28"/>
        </w:rPr>
        <w:t>5</w:t>
      </w:r>
      <w:r w:rsidRPr="00CA41A1">
        <w:rPr>
          <w:sz w:val="28"/>
          <w:szCs w:val="28"/>
        </w:rPr>
        <w:t>.202</w:t>
      </w:r>
      <w:r w:rsidR="00C7358E" w:rsidRPr="00CA41A1">
        <w:rPr>
          <w:sz w:val="28"/>
          <w:szCs w:val="28"/>
        </w:rPr>
        <w:t>1</w:t>
      </w:r>
      <w:r w:rsidRPr="00CA41A1">
        <w:rPr>
          <w:sz w:val="28"/>
          <w:szCs w:val="28"/>
        </w:rPr>
        <w:t xml:space="preserve"> по адресу:</w:t>
      </w:r>
      <w:r w:rsidR="00C7358E" w:rsidRPr="00CA41A1">
        <w:rPr>
          <w:sz w:val="28"/>
          <w:szCs w:val="28"/>
        </w:rPr>
        <w:t xml:space="preserve"> </w:t>
      </w:r>
      <w:r w:rsidR="00C7358E" w:rsidRPr="00CA41A1">
        <w:rPr>
          <w:sz w:val="28"/>
          <w:szCs w:val="28"/>
        </w:rPr>
        <w:br/>
      </w:r>
      <w:r w:rsidRPr="00CA41A1">
        <w:rPr>
          <w:sz w:val="28"/>
          <w:szCs w:val="28"/>
        </w:rPr>
        <w:t xml:space="preserve">г. Астрахань, ул. </w:t>
      </w:r>
      <w:proofErr w:type="spellStart"/>
      <w:r w:rsidRPr="00CA41A1">
        <w:rPr>
          <w:sz w:val="28"/>
          <w:szCs w:val="28"/>
        </w:rPr>
        <w:t>Ахшарумова</w:t>
      </w:r>
      <w:proofErr w:type="spellEnd"/>
      <w:r w:rsidRPr="00CA41A1">
        <w:rPr>
          <w:sz w:val="28"/>
          <w:szCs w:val="28"/>
        </w:rPr>
        <w:t>, 80.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 xml:space="preserve">Регистрация участников – </w:t>
      </w:r>
      <w:r w:rsidR="00C7358E" w:rsidRPr="00CA41A1">
        <w:rPr>
          <w:sz w:val="28"/>
          <w:szCs w:val="28"/>
        </w:rPr>
        <w:t xml:space="preserve">до </w:t>
      </w:r>
      <w:r w:rsidRPr="00CA41A1">
        <w:rPr>
          <w:sz w:val="28"/>
          <w:szCs w:val="28"/>
        </w:rPr>
        <w:t>2</w:t>
      </w:r>
      <w:r w:rsidR="00C7358E" w:rsidRPr="00CA41A1">
        <w:rPr>
          <w:sz w:val="28"/>
          <w:szCs w:val="28"/>
        </w:rPr>
        <w:t>2</w:t>
      </w:r>
      <w:r w:rsidRPr="00CA41A1">
        <w:rPr>
          <w:sz w:val="28"/>
          <w:szCs w:val="28"/>
        </w:rPr>
        <w:t>.0</w:t>
      </w:r>
      <w:r w:rsidR="00C7358E" w:rsidRPr="00CA41A1">
        <w:rPr>
          <w:sz w:val="28"/>
          <w:szCs w:val="28"/>
        </w:rPr>
        <w:t>4</w:t>
      </w:r>
      <w:r w:rsidRPr="00CA41A1">
        <w:rPr>
          <w:sz w:val="28"/>
          <w:szCs w:val="28"/>
        </w:rPr>
        <w:t>.202</w:t>
      </w:r>
      <w:r w:rsidR="00C7358E" w:rsidRPr="00CA41A1">
        <w:rPr>
          <w:sz w:val="28"/>
          <w:szCs w:val="28"/>
        </w:rPr>
        <w:t>1</w:t>
      </w:r>
      <w:r w:rsidRPr="00CA41A1">
        <w:rPr>
          <w:sz w:val="28"/>
          <w:szCs w:val="28"/>
        </w:rPr>
        <w:t xml:space="preserve"> до 17.00 ч.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086AC7" w:rsidRPr="00CA41A1" w:rsidRDefault="00086AC7" w:rsidP="00A019CB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2F68" w:rsidRPr="00CA41A1" w:rsidTr="00732F68"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lastRenderedPageBreak/>
              <w:t>Дата турнира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Время начала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Подгруппа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Подгруппа</w:t>
            </w:r>
          </w:p>
        </w:tc>
        <w:tc>
          <w:tcPr>
            <w:tcW w:w="1915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Подгруппа</w:t>
            </w:r>
          </w:p>
        </w:tc>
      </w:tr>
      <w:tr w:rsidR="00732F68" w:rsidRPr="00CA41A1" w:rsidTr="00732F68"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24-25 апреля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10 часов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Мальчики </w:t>
            </w:r>
            <w:r w:rsidRPr="00CA41A1">
              <w:rPr>
                <w:sz w:val="28"/>
                <w:szCs w:val="28"/>
              </w:rPr>
              <w:t>2014 г.р. и младше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Девочки </w:t>
            </w:r>
            <w:r w:rsidRPr="00CA41A1">
              <w:rPr>
                <w:sz w:val="28"/>
                <w:szCs w:val="28"/>
              </w:rPr>
              <w:t>2014 г.р. и младше</w:t>
            </w:r>
          </w:p>
        </w:tc>
        <w:tc>
          <w:tcPr>
            <w:tcW w:w="1915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Девочки </w:t>
            </w:r>
            <w:r w:rsidRPr="00CA41A1">
              <w:rPr>
                <w:sz w:val="28"/>
                <w:szCs w:val="28"/>
              </w:rPr>
              <w:t>2013 – 2012 года рождения</w:t>
            </w:r>
          </w:p>
        </w:tc>
      </w:tr>
      <w:tr w:rsidR="00732F68" w:rsidRPr="00CA41A1" w:rsidTr="00732F68">
        <w:tc>
          <w:tcPr>
            <w:tcW w:w="1914" w:type="dxa"/>
          </w:tcPr>
          <w:p w:rsidR="00732F68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15-16 мая</w:t>
            </w:r>
          </w:p>
        </w:tc>
        <w:tc>
          <w:tcPr>
            <w:tcW w:w="1914" w:type="dxa"/>
          </w:tcPr>
          <w:p w:rsidR="00732F68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10 часов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Мальчики </w:t>
            </w:r>
            <w:r w:rsidRPr="00CA41A1">
              <w:rPr>
                <w:sz w:val="28"/>
                <w:szCs w:val="28"/>
              </w:rPr>
              <w:t>2011 – 2010 года рождения</w:t>
            </w:r>
          </w:p>
        </w:tc>
        <w:tc>
          <w:tcPr>
            <w:tcW w:w="1914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32F68" w:rsidRPr="00CA41A1" w:rsidRDefault="00732F68" w:rsidP="00491BB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86AC7" w:rsidRPr="00CA41A1" w:rsidTr="00732F68">
        <w:tc>
          <w:tcPr>
            <w:tcW w:w="1914" w:type="dxa"/>
            <w:vMerge w:val="restart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22-23 мая</w:t>
            </w:r>
          </w:p>
        </w:tc>
        <w:tc>
          <w:tcPr>
            <w:tcW w:w="1914" w:type="dxa"/>
            <w:vMerge w:val="restart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10 часов</w:t>
            </w:r>
          </w:p>
        </w:tc>
        <w:tc>
          <w:tcPr>
            <w:tcW w:w="1914" w:type="dxa"/>
          </w:tcPr>
          <w:p w:rsidR="00086AC7" w:rsidRPr="00CA41A1" w:rsidRDefault="00086AC7" w:rsidP="0028587D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Мальчики </w:t>
            </w:r>
            <w:r w:rsidRPr="00CA41A1">
              <w:rPr>
                <w:sz w:val="28"/>
                <w:szCs w:val="28"/>
              </w:rPr>
              <w:t>2013 – 2012 года рождения</w:t>
            </w:r>
          </w:p>
        </w:tc>
        <w:tc>
          <w:tcPr>
            <w:tcW w:w="1914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Девушки </w:t>
            </w:r>
            <w:r w:rsidRPr="00CA41A1">
              <w:rPr>
                <w:sz w:val="28"/>
                <w:szCs w:val="28"/>
              </w:rPr>
              <w:t>2005 – 2004 года рождения</w:t>
            </w:r>
          </w:p>
        </w:tc>
        <w:tc>
          <w:tcPr>
            <w:tcW w:w="1915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86AC7" w:rsidRPr="00CA41A1" w:rsidTr="00732F68">
        <w:tc>
          <w:tcPr>
            <w:tcW w:w="1914" w:type="dxa"/>
            <w:vMerge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086AC7" w:rsidRPr="00CA41A1" w:rsidRDefault="00086AC7" w:rsidP="0028587D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Юноши </w:t>
            </w:r>
            <w:r w:rsidRPr="00CA41A1">
              <w:rPr>
                <w:sz w:val="28"/>
                <w:szCs w:val="28"/>
              </w:rPr>
              <w:t>2009 – 2008 года рождения</w:t>
            </w:r>
          </w:p>
        </w:tc>
        <w:tc>
          <w:tcPr>
            <w:tcW w:w="1914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Юноши</w:t>
            </w:r>
            <w:r w:rsidRPr="00CA41A1">
              <w:rPr>
                <w:bCs/>
                <w:sz w:val="28"/>
                <w:szCs w:val="28"/>
              </w:rPr>
              <w:t xml:space="preserve"> </w:t>
            </w:r>
            <w:r w:rsidRPr="00CA41A1">
              <w:rPr>
                <w:sz w:val="28"/>
                <w:szCs w:val="28"/>
              </w:rPr>
              <w:t>2007 – 2006 года рождения</w:t>
            </w:r>
          </w:p>
        </w:tc>
        <w:tc>
          <w:tcPr>
            <w:tcW w:w="1915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Юноши</w:t>
            </w:r>
            <w:r w:rsidRPr="00CA41A1">
              <w:rPr>
                <w:bCs/>
                <w:sz w:val="28"/>
                <w:szCs w:val="28"/>
              </w:rPr>
              <w:t xml:space="preserve"> </w:t>
            </w:r>
            <w:r w:rsidRPr="00CA41A1">
              <w:rPr>
                <w:sz w:val="28"/>
                <w:szCs w:val="28"/>
              </w:rPr>
              <w:t>2005 – 2004 года рождения</w:t>
            </w:r>
          </w:p>
        </w:tc>
      </w:tr>
      <w:tr w:rsidR="00086AC7" w:rsidRPr="00CA41A1" w:rsidTr="00732F68">
        <w:tc>
          <w:tcPr>
            <w:tcW w:w="1914" w:type="dxa"/>
            <w:vMerge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086AC7" w:rsidRPr="00CA41A1" w:rsidRDefault="00086AC7" w:rsidP="0028587D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Девочки </w:t>
            </w:r>
            <w:r w:rsidRPr="00CA41A1">
              <w:rPr>
                <w:sz w:val="28"/>
                <w:szCs w:val="28"/>
              </w:rPr>
              <w:t>2011 – 2010 года рождения</w:t>
            </w:r>
          </w:p>
        </w:tc>
        <w:tc>
          <w:tcPr>
            <w:tcW w:w="1914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 xml:space="preserve">Девушки </w:t>
            </w:r>
            <w:r w:rsidRPr="00CA41A1">
              <w:rPr>
                <w:sz w:val="28"/>
                <w:szCs w:val="28"/>
              </w:rPr>
              <w:t>2009 – 2008 года рождения</w:t>
            </w:r>
          </w:p>
        </w:tc>
        <w:tc>
          <w:tcPr>
            <w:tcW w:w="1915" w:type="dxa"/>
          </w:tcPr>
          <w:p w:rsidR="00086AC7" w:rsidRPr="00CA41A1" w:rsidRDefault="00086AC7" w:rsidP="00491BB2">
            <w:pPr>
              <w:jc w:val="both"/>
              <w:rPr>
                <w:bCs/>
                <w:sz w:val="28"/>
                <w:szCs w:val="28"/>
              </w:rPr>
            </w:pPr>
            <w:r w:rsidRPr="00CA41A1">
              <w:rPr>
                <w:bCs/>
                <w:sz w:val="28"/>
                <w:szCs w:val="28"/>
              </w:rPr>
              <w:t>Девушки</w:t>
            </w:r>
            <w:r w:rsidRPr="00CA41A1">
              <w:rPr>
                <w:bCs/>
                <w:sz w:val="28"/>
                <w:szCs w:val="28"/>
              </w:rPr>
              <w:t xml:space="preserve"> </w:t>
            </w:r>
            <w:r w:rsidRPr="00CA41A1">
              <w:rPr>
                <w:sz w:val="28"/>
                <w:szCs w:val="28"/>
              </w:rPr>
              <w:t>2007 – 2006 года рождения</w:t>
            </w:r>
          </w:p>
        </w:tc>
      </w:tr>
    </w:tbl>
    <w:p w:rsidR="00A019CB" w:rsidRPr="00CA41A1" w:rsidRDefault="00A019CB" w:rsidP="00491BB2">
      <w:pPr>
        <w:jc w:val="both"/>
        <w:rPr>
          <w:bCs/>
          <w:sz w:val="28"/>
          <w:szCs w:val="28"/>
        </w:rPr>
      </w:pPr>
    </w:p>
    <w:p w:rsidR="00A019CB" w:rsidRPr="00CA41A1" w:rsidRDefault="00491BB2" w:rsidP="00A019CB">
      <w:pPr>
        <w:pStyle w:val="a5"/>
        <w:ind w:left="0" w:firstLine="709"/>
        <w:jc w:val="center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t>4</w:t>
      </w:r>
      <w:r w:rsidR="00A019CB" w:rsidRPr="00CA41A1">
        <w:rPr>
          <w:bCs/>
          <w:sz w:val="28"/>
          <w:szCs w:val="28"/>
        </w:rPr>
        <w:t>. Участники соревнований</w:t>
      </w:r>
    </w:p>
    <w:p w:rsidR="00A019CB" w:rsidRPr="00CA41A1" w:rsidRDefault="00A019CB" w:rsidP="00A019CB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A019CB" w:rsidRPr="00CA41A1" w:rsidRDefault="00491BB2" w:rsidP="00A019CB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4</w:t>
      </w:r>
      <w:r w:rsidR="00A019CB" w:rsidRPr="00CA41A1">
        <w:rPr>
          <w:sz w:val="28"/>
          <w:szCs w:val="28"/>
        </w:rPr>
        <w:t>.1. К участию в соревнованиях допускаются спортсмены, прошедшие медицинский осмотр и имеющие стаж занятий не менее полугода.</w:t>
      </w:r>
    </w:p>
    <w:p w:rsidR="00A019CB" w:rsidRPr="00CA41A1" w:rsidRDefault="00491BB2" w:rsidP="00A019CB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4</w:t>
      </w:r>
      <w:r w:rsidR="00A019CB" w:rsidRPr="00CA41A1">
        <w:rPr>
          <w:sz w:val="28"/>
          <w:szCs w:val="28"/>
        </w:rPr>
        <w:t>.2. Первенство проводится в 6 возрастных группах: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201</w:t>
      </w:r>
      <w:r w:rsidR="00C7358E" w:rsidRPr="00CA41A1">
        <w:rPr>
          <w:sz w:val="28"/>
          <w:szCs w:val="28"/>
        </w:rPr>
        <w:t>4</w:t>
      </w:r>
      <w:r w:rsidRPr="00CA41A1">
        <w:rPr>
          <w:sz w:val="28"/>
          <w:szCs w:val="28"/>
        </w:rPr>
        <w:t xml:space="preserve"> г.р. и младше;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201</w:t>
      </w:r>
      <w:r w:rsidR="00C7358E" w:rsidRPr="00CA41A1">
        <w:rPr>
          <w:sz w:val="28"/>
          <w:szCs w:val="28"/>
        </w:rPr>
        <w:t>3</w:t>
      </w:r>
      <w:r w:rsidRPr="00CA41A1">
        <w:rPr>
          <w:sz w:val="28"/>
          <w:szCs w:val="28"/>
        </w:rPr>
        <w:t xml:space="preserve"> – 201</w:t>
      </w:r>
      <w:r w:rsidR="00C7358E" w:rsidRPr="00CA41A1">
        <w:rPr>
          <w:sz w:val="28"/>
          <w:szCs w:val="28"/>
        </w:rPr>
        <w:t>2</w:t>
      </w:r>
      <w:r w:rsidRPr="00CA41A1">
        <w:rPr>
          <w:sz w:val="28"/>
          <w:szCs w:val="28"/>
        </w:rPr>
        <w:t xml:space="preserve"> года рождения;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201</w:t>
      </w:r>
      <w:r w:rsidR="00C7358E" w:rsidRPr="00CA41A1">
        <w:rPr>
          <w:sz w:val="28"/>
          <w:szCs w:val="28"/>
        </w:rPr>
        <w:t>1</w:t>
      </w:r>
      <w:r w:rsidRPr="00CA41A1">
        <w:rPr>
          <w:sz w:val="28"/>
          <w:szCs w:val="28"/>
        </w:rPr>
        <w:t xml:space="preserve"> – 20</w:t>
      </w:r>
      <w:r w:rsidR="00C7358E" w:rsidRPr="00CA41A1">
        <w:rPr>
          <w:sz w:val="28"/>
          <w:szCs w:val="28"/>
        </w:rPr>
        <w:t>10</w:t>
      </w:r>
      <w:r w:rsidRPr="00CA41A1">
        <w:rPr>
          <w:sz w:val="28"/>
          <w:szCs w:val="28"/>
        </w:rPr>
        <w:t xml:space="preserve"> года рождения;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200</w:t>
      </w:r>
      <w:r w:rsidR="00C7358E" w:rsidRPr="00CA41A1">
        <w:rPr>
          <w:sz w:val="28"/>
          <w:szCs w:val="28"/>
        </w:rPr>
        <w:t>9</w:t>
      </w:r>
      <w:r w:rsidRPr="00CA41A1">
        <w:rPr>
          <w:sz w:val="28"/>
          <w:szCs w:val="28"/>
        </w:rPr>
        <w:t xml:space="preserve"> – 200</w:t>
      </w:r>
      <w:r w:rsidR="00C7358E" w:rsidRPr="00CA41A1">
        <w:rPr>
          <w:sz w:val="28"/>
          <w:szCs w:val="28"/>
        </w:rPr>
        <w:t>8</w:t>
      </w:r>
      <w:r w:rsidRPr="00CA41A1">
        <w:rPr>
          <w:sz w:val="28"/>
          <w:szCs w:val="28"/>
        </w:rPr>
        <w:t xml:space="preserve"> года рождения;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200</w:t>
      </w:r>
      <w:r w:rsidR="00C7358E" w:rsidRPr="00CA41A1">
        <w:rPr>
          <w:sz w:val="28"/>
          <w:szCs w:val="28"/>
        </w:rPr>
        <w:t>7</w:t>
      </w:r>
      <w:r w:rsidRPr="00CA41A1">
        <w:rPr>
          <w:sz w:val="28"/>
          <w:szCs w:val="28"/>
        </w:rPr>
        <w:t xml:space="preserve"> – 200</w:t>
      </w:r>
      <w:r w:rsidR="00C7358E" w:rsidRPr="00CA41A1">
        <w:rPr>
          <w:sz w:val="28"/>
          <w:szCs w:val="28"/>
        </w:rPr>
        <w:t>6</w:t>
      </w:r>
      <w:r w:rsidRPr="00CA41A1">
        <w:rPr>
          <w:sz w:val="28"/>
          <w:szCs w:val="28"/>
        </w:rPr>
        <w:t xml:space="preserve"> года рождения;</w:t>
      </w:r>
    </w:p>
    <w:p w:rsidR="00A019CB" w:rsidRPr="00CA41A1" w:rsidRDefault="00A019CB" w:rsidP="00A019C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200</w:t>
      </w:r>
      <w:r w:rsidR="00C7358E" w:rsidRPr="00CA41A1">
        <w:rPr>
          <w:sz w:val="28"/>
          <w:szCs w:val="28"/>
        </w:rPr>
        <w:t>5</w:t>
      </w:r>
      <w:r w:rsidRPr="00CA41A1">
        <w:rPr>
          <w:sz w:val="28"/>
          <w:szCs w:val="28"/>
        </w:rPr>
        <w:t xml:space="preserve"> – 200</w:t>
      </w:r>
      <w:r w:rsidR="00C7358E" w:rsidRPr="00CA41A1">
        <w:rPr>
          <w:sz w:val="28"/>
          <w:szCs w:val="28"/>
        </w:rPr>
        <w:t>4</w:t>
      </w:r>
      <w:r w:rsidRPr="00CA41A1">
        <w:rPr>
          <w:sz w:val="28"/>
          <w:szCs w:val="28"/>
        </w:rPr>
        <w:t xml:space="preserve"> года рождения.</w:t>
      </w:r>
    </w:p>
    <w:p w:rsidR="00A019CB" w:rsidRPr="00CA41A1" w:rsidRDefault="00A019CB" w:rsidP="00A01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ind w:firstLine="709"/>
        <w:jc w:val="both"/>
        <w:rPr>
          <w:sz w:val="28"/>
          <w:szCs w:val="28"/>
        </w:rPr>
      </w:pPr>
    </w:p>
    <w:p w:rsidR="00A019CB" w:rsidRPr="00CA41A1" w:rsidRDefault="00491BB2" w:rsidP="00A019CB">
      <w:pPr>
        <w:pStyle w:val="a5"/>
        <w:spacing w:after="240"/>
        <w:ind w:left="0"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5</w:t>
      </w:r>
      <w:r w:rsidR="00A019CB" w:rsidRPr="00CA41A1">
        <w:rPr>
          <w:sz w:val="28"/>
          <w:szCs w:val="28"/>
        </w:rPr>
        <w:t>. Условия проведения соревнований</w:t>
      </w:r>
    </w:p>
    <w:p w:rsidR="00A019CB" w:rsidRPr="00CA41A1" w:rsidRDefault="00491BB2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5</w:t>
      </w:r>
      <w:r w:rsidR="00A019CB" w:rsidRPr="00CA41A1">
        <w:rPr>
          <w:sz w:val="28"/>
          <w:szCs w:val="28"/>
        </w:rPr>
        <w:t xml:space="preserve">.1. Соревнования проводятся в соответствии с приказом </w:t>
      </w:r>
      <w:proofErr w:type="spellStart"/>
      <w:r w:rsidR="00A019CB" w:rsidRPr="00CA41A1">
        <w:rPr>
          <w:sz w:val="28"/>
          <w:szCs w:val="28"/>
        </w:rPr>
        <w:t>Минспорта</w:t>
      </w:r>
      <w:proofErr w:type="spellEnd"/>
      <w:r w:rsidR="00A019CB" w:rsidRPr="00CA41A1">
        <w:rPr>
          <w:sz w:val="28"/>
          <w:szCs w:val="28"/>
        </w:rPr>
        <w:t xml:space="preserve"> России от </w:t>
      </w:r>
      <w:r w:rsidR="00B6774A" w:rsidRPr="00CA41A1">
        <w:rPr>
          <w:sz w:val="28"/>
          <w:szCs w:val="28"/>
        </w:rPr>
        <w:t>29</w:t>
      </w:r>
      <w:r w:rsidR="00A019CB" w:rsidRPr="00CA41A1">
        <w:rPr>
          <w:sz w:val="28"/>
          <w:szCs w:val="28"/>
        </w:rPr>
        <w:t>.</w:t>
      </w:r>
      <w:r w:rsidR="00B6774A" w:rsidRPr="00CA41A1">
        <w:rPr>
          <w:sz w:val="28"/>
          <w:szCs w:val="28"/>
        </w:rPr>
        <w:t>12</w:t>
      </w:r>
      <w:r w:rsidR="00A019CB" w:rsidRPr="00CA41A1">
        <w:rPr>
          <w:sz w:val="28"/>
          <w:szCs w:val="28"/>
        </w:rPr>
        <w:t>.20</w:t>
      </w:r>
      <w:r w:rsidR="00B6774A" w:rsidRPr="00CA41A1">
        <w:rPr>
          <w:sz w:val="28"/>
          <w:szCs w:val="28"/>
        </w:rPr>
        <w:t>20</w:t>
      </w:r>
      <w:r w:rsidR="00A019CB" w:rsidRPr="00CA41A1">
        <w:rPr>
          <w:sz w:val="28"/>
          <w:szCs w:val="28"/>
        </w:rPr>
        <w:t xml:space="preserve"> № </w:t>
      </w:r>
      <w:r w:rsidR="00B6774A" w:rsidRPr="00CA41A1">
        <w:rPr>
          <w:sz w:val="28"/>
          <w:szCs w:val="28"/>
        </w:rPr>
        <w:t>988</w:t>
      </w:r>
      <w:r w:rsidR="00A019CB" w:rsidRPr="00CA41A1">
        <w:rPr>
          <w:sz w:val="28"/>
          <w:szCs w:val="28"/>
        </w:rPr>
        <w:t xml:space="preserve"> «Об утверждении правил вида спорта «шахматы». </w:t>
      </w:r>
    </w:p>
    <w:p w:rsidR="00A019CB" w:rsidRPr="00CA41A1" w:rsidRDefault="00491BB2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5</w:t>
      </w:r>
      <w:r w:rsidR="00A019CB" w:rsidRPr="00CA41A1">
        <w:rPr>
          <w:sz w:val="28"/>
          <w:szCs w:val="28"/>
        </w:rPr>
        <w:t>.</w:t>
      </w:r>
      <w:r w:rsidR="003941BB" w:rsidRPr="00CA41A1">
        <w:rPr>
          <w:sz w:val="28"/>
          <w:szCs w:val="28"/>
        </w:rPr>
        <w:t>2</w:t>
      </w:r>
      <w:r w:rsidR="00A019CB" w:rsidRPr="00CA41A1">
        <w:rPr>
          <w:sz w:val="28"/>
          <w:szCs w:val="28"/>
        </w:rPr>
        <w:t>. Систему проведения соревнований определяет судейская коллегия в зависимости от количества участников в каждой возрастной группе</w:t>
      </w:r>
      <w:r w:rsidR="00B6774A" w:rsidRPr="00CA41A1">
        <w:rPr>
          <w:sz w:val="28"/>
          <w:szCs w:val="28"/>
        </w:rPr>
        <w:t>. Контроль времени в турнирах 10</w:t>
      </w:r>
      <w:r w:rsidR="00A019CB" w:rsidRPr="00CA41A1">
        <w:rPr>
          <w:sz w:val="28"/>
          <w:szCs w:val="28"/>
        </w:rPr>
        <w:t xml:space="preserve"> мин. </w:t>
      </w:r>
      <w:r w:rsidR="00B6774A" w:rsidRPr="00CA41A1">
        <w:rPr>
          <w:sz w:val="28"/>
          <w:szCs w:val="28"/>
        </w:rPr>
        <w:t xml:space="preserve">+ 5 сек. за ход </w:t>
      </w:r>
      <w:r w:rsidR="00A019CB" w:rsidRPr="00CA41A1">
        <w:rPr>
          <w:sz w:val="28"/>
          <w:szCs w:val="28"/>
        </w:rPr>
        <w:t xml:space="preserve">каждому </w:t>
      </w:r>
      <w:r w:rsidR="00B6774A" w:rsidRPr="00CA41A1">
        <w:rPr>
          <w:sz w:val="28"/>
          <w:szCs w:val="28"/>
        </w:rPr>
        <w:t xml:space="preserve">игроку </w:t>
      </w:r>
      <w:r w:rsidR="00A019CB" w:rsidRPr="00CA41A1">
        <w:rPr>
          <w:sz w:val="28"/>
          <w:szCs w:val="28"/>
        </w:rPr>
        <w:t>до конца партии.</w:t>
      </w:r>
    </w:p>
    <w:p w:rsidR="00A019CB" w:rsidRPr="00CA41A1" w:rsidRDefault="00A019CB" w:rsidP="00A019CB">
      <w:pPr>
        <w:pStyle w:val="a5"/>
        <w:ind w:left="0" w:firstLine="709"/>
        <w:jc w:val="both"/>
        <w:rPr>
          <w:spacing w:val="10"/>
          <w:sz w:val="28"/>
          <w:szCs w:val="28"/>
        </w:rPr>
      </w:pPr>
    </w:p>
    <w:p w:rsidR="00A019CB" w:rsidRPr="00CA41A1" w:rsidRDefault="00491BB2" w:rsidP="00A019CB">
      <w:pPr>
        <w:pStyle w:val="a5"/>
        <w:autoSpaceDE w:val="0"/>
        <w:spacing w:after="240"/>
        <w:ind w:left="0" w:firstLine="709"/>
        <w:jc w:val="center"/>
        <w:rPr>
          <w:bCs/>
          <w:spacing w:val="10"/>
          <w:sz w:val="28"/>
          <w:szCs w:val="28"/>
        </w:rPr>
      </w:pPr>
      <w:r w:rsidRPr="00CA41A1">
        <w:rPr>
          <w:bCs/>
          <w:spacing w:val="10"/>
          <w:sz w:val="28"/>
          <w:szCs w:val="28"/>
        </w:rPr>
        <w:t>6</w:t>
      </w:r>
      <w:r w:rsidR="00A019CB" w:rsidRPr="00CA41A1">
        <w:rPr>
          <w:bCs/>
          <w:spacing w:val="10"/>
          <w:sz w:val="28"/>
          <w:szCs w:val="28"/>
        </w:rPr>
        <w:t>. Финансирование соревнований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lastRenderedPageBreak/>
        <w:t>Расходы, связанные с проведением соревнований: награждение победителей, оплата работы судейской коллегии несёт МБУ ДО г. Астрахани «ДЮСШ № 9» за счёт средств местного бюджета.</w:t>
      </w:r>
    </w:p>
    <w:p w:rsidR="00A019CB" w:rsidRPr="00CA41A1" w:rsidRDefault="00A019CB" w:rsidP="00A019CB">
      <w:pPr>
        <w:ind w:firstLine="709"/>
        <w:jc w:val="both"/>
        <w:rPr>
          <w:sz w:val="28"/>
          <w:szCs w:val="28"/>
        </w:rPr>
      </w:pPr>
    </w:p>
    <w:p w:rsidR="00A019CB" w:rsidRPr="00CA41A1" w:rsidRDefault="00491BB2" w:rsidP="00A019CB">
      <w:pPr>
        <w:pStyle w:val="a5"/>
        <w:spacing w:after="240"/>
        <w:ind w:left="0"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7</w:t>
      </w:r>
      <w:r w:rsidR="00A019CB" w:rsidRPr="00CA41A1">
        <w:rPr>
          <w:sz w:val="28"/>
          <w:szCs w:val="28"/>
        </w:rPr>
        <w:t>. Награждение победителей соревнований</w:t>
      </w:r>
    </w:p>
    <w:p w:rsidR="00A019CB" w:rsidRPr="00CA41A1" w:rsidRDefault="00A019CB" w:rsidP="00A019CB">
      <w:pPr>
        <w:pStyle w:val="a5"/>
        <w:spacing w:after="240"/>
        <w:ind w:left="0" w:firstLine="709"/>
        <w:jc w:val="center"/>
        <w:rPr>
          <w:sz w:val="28"/>
          <w:szCs w:val="28"/>
        </w:rPr>
      </w:pPr>
    </w:p>
    <w:p w:rsidR="00A019CB" w:rsidRPr="00CA41A1" w:rsidRDefault="00491BB2" w:rsidP="00A019CB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7</w:t>
      </w:r>
      <w:r w:rsidR="00A019CB" w:rsidRPr="00CA41A1">
        <w:rPr>
          <w:sz w:val="28"/>
          <w:szCs w:val="28"/>
        </w:rPr>
        <w:t>.1. Участники, занявшие 1-3 места в своих возрастных группах, награждаются грамотами, медалями. Победители турниров награждаются кубками. Зачет ведется раздельно среди мальчиков и девочек.</w:t>
      </w:r>
    </w:p>
    <w:p w:rsidR="00B6774A" w:rsidRPr="00CA41A1" w:rsidRDefault="00491BB2" w:rsidP="00B6774A">
      <w:pPr>
        <w:pStyle w:val="a5"/>
        <w:ind w:left="0" w:firstLine="709"/>
        <w:jc w:val="both"/>
        <w:rPr>
          <w:sz w:val="28"/>
          <w:szCs w:val="28"/>
          <w:lang w:val="en-US"/>
        </w:rPr>
      </w:pPr>
      <w:r w:rsidRPr="00CA41A1">
        <w:rPr>
          <w:sz w:val="28"/>
          <w:szCs w:val="28"/>
        </w:rPr>
        <w:t>7</w:t>
      </w:r>
      <w:r w:rsidR="00A019CB" w:rsidRPr="00CA41A1">
        <w:rPr>
          <w:sz w:val="28"/>
          <w:szCs w:val="28"/>
        </w:rPr>
        <w:t xml:space="preserve">.2. </w:t>
      </w:r>
      <w:r w:rsidR="00B6774A" w:rsidRPr="00CA41A1">
        <w:rPr>
          <w:sz w:val="28"/>
          <w:szCs w:val="28"/>
        </w:rPr>
        <w:t xml:space="preserve">Победители 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D85AE6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- в турнирах по швейцарской системе:</w:t>
      </w:r>
    </w:p>
    <w:p w:rsidR="00B6774A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а)</w:t>
      </w:r>
      <w:r w:rsidR="00B6774A" w:rsidRPr="00CA41A1">
        <w:rPr>
          <w:sz w:val="28"/>
          <w:szCs w:val="28"/>
        </w:rPr>
        <w:t xml:space="preserve"> личная встреча; </w:t>
      </w:r>
    </w:p>
    <w:p w:rsidR="00B6774A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б)</w:t>
      </w:r>
      <w:r w:rsidR="00B6774A" w:rsidRPr="00CA41A1">
        <w:rPr>
          <w:sz w:val="28"/>
          <w:szCs w:val="28"/>
        </w:rPr>
        <w:t xml:space="preserve"> усеченный коэффициент </w:t>
      </w:r>
      <w:proofErr w:type="spellStart"/>
      <w:r w:rsidR="00B6774A" w:rsidRPr="00CA41A1">
        <w:rPr>
          <w:sz w:val="28"/>
          <w:szCs w:val="28"/>
        </w:rPr>
        <w:t>Бухгольца</w:t>
      </w:r>
      <w:proofErr w:type="spellEnd"/>
      <w:r w:rsidR="00B6774A" w:rsidRPr="00CA41A1">
        <w:rPr>
          <w:sz w:val="28"/>
          <w:szCs w:val="28"/>
        </w:rPr>
        <w:t xml:space="preserve"> (без одного худшего результата); </w:t>
      </w:r>
    </w:p>
    <w:p w:rsidR="00B6774A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в)</w:t>
      </w:r>
      <w:r w:rsidR="00B6774A" w:rsidRPr="00CA41A1">
        <w:rPr>
          <w:sz w:val="28"/>
          <w:szCs w:val="28"/>
        </w:rPr>
        <w:t xml:space="preserve"> коэффициент </w:t>
      </w:r>
      <w:proofErr w:type="spellStart"/>
      <w:r w:rsidR="00B6774A" w:rsidRPr="00CA41A1">
        <w:rPr>
          <w:sz w:val="28"/>
          <w:szCs w:val="28"/>
        </w:rPr>
        <w:t>Бухгольца</w:t>
      </w:r>
      <w:proofErr w:type="spellEnd"/>
      <w:r w:rsidR="00B6774A" w:rsidRPr="00CA41A1">
        <w:rPr>
          <w:sz w:val="28"/>
          <w:szCs w:val="28"/>
        </w:rPr>
        <w:t xml:space="preserve">; </w:t>
      </w:r>
    </w:p>
    <w:p w:rsidR="00B6774A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г)</w:t>
      </w:r>
      <w:r w:rsidR="00B6774A" w:rsidRPr="00CA41A1">
        <w:rPr>
          <w:sz w:val="28"/>
          <w:szCs w:val="28"/>
        </w:rPr>
        <w:t xml:space="preserve"> большее число побед; </w:t>
      </w:r>
    </w:p>
    <w:p w:rsidR="00B6774A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д)</w:t>
      </w:r>
      <w:r w:rsidR="00B6774A" w:rsidRPr="00CA41A1">
        <w:rPr>
          <w:sz w:val="28"/>
          <w:szCs w:val="28"/>
        </w:rPr>
        <w:t xml:space="preserve"> число партий, сыгранных черными фигурами (несыгранные партии считаются как «игранные» белыми фигурами); </w:t>
      </w:r>
    </w:p>
    <w:p w:rsidR="00D85AE6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- в турнирах по круговой системе:</w:t>
      </w:r>
    </w:p>
    <w:p w:rsidR="00D85AE6" w:rsidRPr="00CA41A1" w:rsidRDefault="00D85AE6" w:rsidP="00D85AE6">
      <w:pPr>
        <w:spacing w:line="100" w:lineRule="atLeast"/>
        <w:ind w:right="56" w:firstLine="56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а) личная встреча;</w:t>
      </w:r>
    </w:p>
    <w:p w:rsidR="00D85AE6" w:rsidRPr="00CA41A1" w:rsidRDefault="00D85AE6" w:rsidP="00D85AE6">
      <w:pPr>
        <w:spacing w:line="100" w:lineRule="atLeast"/>
        <w:ind w:right="56" w:firstLine="56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 xml:space="preserve">б) </w:t>
      </w:r>
      <w:proofErr w:type="spellStart"/>
      <w:r w:rsidRPr="00CA41A1">
        <w:rPr>
          <w:sz w:val="28"/>
          <w:szCs w:val="28"/>
        </w:rPr>
        <w:t>Зоннеборн-Бергер</w:t>
      </w:r>
      <w:proofErr w:type="spellEnd"/>
      <w:r w:rsidRPr="00CA41A1">
        <w:rPr>
          <w:sz w:val="28"/>
          <w:szCs w:val="28"/>
        </w:rPr>
        <w:t>;</w:t>
      </w:r>
    </w:p>
    <w:p w:rsidR="00D85AE6" w:rsidRPr="00CA41A1" w:rsidRDefault="00D85AE6" w:rsidP="00D85AE6">
      <w:pPr>
        <w:spacing w:line="100" w:lineRule="atLeast"/>
        <w:ind w:firstLine="56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 xml:space="preserve">в) система </w:t>
      </w:r>
      <w:proofErr w:type="spellStart"/>
      <w:r w:rsidRPr="00CA41A1">
        <w:rPr>
          <w:sz w:val="28"/>
          <w:szCs w:val="28"/>
        </w:rPr>
        <w:t>Койя</w:t>
      </w:r>
      <w:proofErr w:type="spellEnd"/>
      <w:r w:rsidRPr="00CA41A1">
        <w:rPr>
          <w:sz w:val="28"/>
          <w:szCs w:val="28"/>
        </w:rPr>
        <w:t>;</w:t>
      </w:r>
    </w:p>
    <w:p w:rsidR="00D85AE6" w:rsidRPr="00CA41A1" w:rsidRDefault="00D85AE6" w:rsidP="00D85AE6">
      <w:pPr>
        <w:spacing w:line="100" w:lineRule="atLeast"/>
        <w:ind w:right="56" w:firstLine="56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г) большее число побед;</w:t>
      </w:r>
    </w:p>
    <w:p w:rsidR="00D85AE6" w:rsidRPr="00CA41A1" w:rsidRDefault="00D85AE6" w:rsidP="00D85AE6">
      <w:pPr>
        <w:spacing w:line="100" w:lineRule="atLeast"/>
        <w:ind w:right="56" w:firstLine="567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фигурами).</w:t>
      </w:r>
    </w:p>
    <w:p w:rsidR="00D85AE6" w:rsidRPr="00CA41A1" w:rsidRDefault="00D85AE6" w:rsidP="00B6774A">
      <w:pPr>
        <w:pStyle w:val="a5"/>
        <w:ind w:left="0" w:firstLine="709"/>
        <w:jc w:val="both"/>
        <w:rPr>
          <w:sz w:val="28"/>
          <w:szCs w:val="28"/>
        </w:rPr>
      </w:pPr>
    </w:p>
    <w:p w:rsidR="00B6774A" w:rsidRPr="00CA41A1" w:rsidRDefault="00B6774A" w:rsidP="00B6774A">
      <w:pPr>
        <w:pStyle w:val="a5"/>
        <w:ind w:left="0" w:firstLine="709"/>
        <w:jc w:val="both"/>
        <w:rPr>
          <w:sz w:val="28"/>
          <w:szCs w:val="28"/>
        </w:rPr>
      </w:pPr>
    </w:p>
    <w:p w:rsidR="00A019CB" w:rsidRPr="00CA41A1" w:rsidRDefault="00491BB2" w:rsidP="00A019CB">
      <w:pPr>
        <w:spacing w:after="240"/>
        <w:ind w:firstLine="709"/>
        <w:jc w:val="center"/>
        <w:rPr>
          <w:sz w:val="28"/>
          <w:szCs w:val="28"/>
        </w:rPr>
      </w:pPr>
      <w:r w:rsidRPr="00CA41A1">
        <w:rPr>
          <w:sz w:val="28"/>
          <w:szCs w:val="28"/>
        </w:rPr>
        <w:t>8</w:t>
      </w:r>
      <w:r w:rsidR="00A019CB" w:rsidRPr="00CA41A1">
        <w:rPr>
          <w:sz w:val="28"/>
          <w:szCs w:val="28"/>
        </w:rPr>
        <w:t>. Заявки на участие в соревнованиях</w:t>
      </w:r>
    </w:p>
    <w:p w:rsidR="00A019CB" w:rsidRPr="00CA41A1" w:rsidRDefault="00491BB2" w:rsidP="00A019CB">
      <w:pPr>
        <w:ind w:firstLine="709"/>
        <w:jc w:val="both"/>
        <w:rPr>
          <w:sz w:val="28"/>
          <w:szCs w:val="28"/>
        </w:rPr>
      </w:pPr>
      <w:r w:rsidRPr="00CA41A1">
        <w:rPr>
          <w:sz w:val="28"/>
          <w:szCs w:val="28"/>
        </w:rPr>
        <w:t>8</w:t>
      </w:r>
      <w:r w:rsidR="00A019CB" w:rsidRPr="00CA41A1">
        <w:rPr>
          <w:sz w:val="28"/>
          <w:szCs w:val="28"/>
        </w:rPr>
        <w:t xml:space="preserve">.1. Регистрация участников проводится </w:t>
      </w:r>
      <w:r w:rsidR="00320D01" w:rsidRPr="00CA41A1">
        <w:rPr>
          <w:sz w:val="28"/>
          <w:szCs w:val="28"/>
        </w:rPr>
        <w:t xml:space="preserve">в электронном виде до </w:t>
      </w:r>
      <w:r w:rsidR="00A019CB" w:rsidRPr="00CA41A1">
        <w:rPr>
          <w:sz w:val="28"/>
          <w:szCs w:val="28"/>
        </w:rPr>
        <w:t>2</w:t>
      </w:r>
      <w:r w:rsidR="00320D01" w:rsidRPr="00CA41A1">
        <w:rPr>
          <w:sz w:val="28"/>
          <w:szCs w:val="28"/>
        </w:rPr>
        <w:t>2</w:t>
      </w:r>
      <w:r w:rsidR="00A019CB" w:rsidRPr="00CA41A1">
        <w:rPr>
          <w:sz w:val="28"/>
          <w:szCs w:val="28"/>
        </w:rPr>
        <w:t>.0</w:t>
      </w:r>
      <w:r w:rsidR="00320D01" w:rsidRPr="00CA41A1">
        <w:rPr>
          <w:sz w:val="28"/>
          <w:szCs w:val="28"/>
        </w:rPr>
        <w:t>4</w:t>
      </w:r>
      <w:r w:rsidR="00A019CB" w:rsidRPr="00CA41A1">
        <w:rPr>
          <w:sz w:val="28"/>
          <w:szCs w:val="28"/>
        </w:rPr>
        <w:t>.202</w:t>
      </w:r>
      <w:r w:rsidR="00320D01" w:rsidRPr="00CA41A1">
        <w:rPr>
          <w:sz w:val="28"/>
          <w:szCs w:val="28"/>
        </w:rPr>
        <w:t>1</w:t>
      </w:r>
      <w:r w:rsidR="00A019CB" w:rsidRPr="00CA41A1">
        <w:rPr>
          <w:sz w:val="28"/>
          <w:szCs w:val="28"/>
        </w:rPr>
        <w:t xml:space="preserve"> до 17.00 </w:t>
      </w:r>
      <w:r w:rsidR="00320D01" w:rsidRPr="00CA41A1">
        <w:rPr>
          <w:sz w:val="28"/>
          <w:szCs w:val="28"/>
        </w:rPr>
        <w:t>по ссылке – Анкета участника</w:t>
      </w:r>
      <w:r w:rsidR="0000515E" w:rsidRPr="00CA41A1">
        <w:rPr>
          <w:sz w:val="28"/>
          <w:szCs w:val="28"/>
        </w:rPr>
        <w:t xml:space="preserve"> - </w:t>
      </w:r>
      <w:hyperlink r:id="rId7" w:history="1">
        <w:r w:rsidR="0000515E" w:rsidRPr="00CA41A1">
          <w:rPr>
            <w:rStyle w:val="a8"/>
            <w:sz w:val="28"/>
            <w:szCs w:val="28"/>
          </w:rPr>
          <w:t>https://forms.gle/hzvMQYCDA5</w:t>
        </w:r>
        <w:r w:rsidR="0000515E" w:rsidRPr="00CA41A1">
          <w:rPr>
            <w:rStyle w:val="a8"/>
            <w:sz w:val="28"/>
            <w:szCs w:val="28"/>
          </w:rPr>
          <w:t>V</w:t>
        </w:r>
        <w:r w:rsidR="0000515E" w:rsidRPr="00CA41A1">
          <w:rPr>
            <w:rStyle w:val="a8"/>
            <w:sz w:val="28"/>
            <w:szCs w:val="28"/>
          </w:rPr>
          <w:t>E7xbe7</w:t>
        </w:r>
      </w:hyperlink>
      <w:r w:rsidR="00320D01" w:rsidRPr="00CA41A1">
        <w:rPr>
          <w:sz w:val="28"/>
          <w:szCs w:val="28"/>
        </w:rPr>
        <w:t>.</w:t>
      </w:r>
    </w:p>
    <w:p w:rsidR="00213A6A" w:rsidRPr="00CA41A1" w:rsidRDefault="00491BB2" w:rsidP="00213A6A">
      <w:pPr>
        <w:ind w:firstLine="709"/>
        <w:jc w:val="both"/>
        <w:rPr>
          <w:bCs/>
          <w:sz w:val="28"/>
          <w:szCs w:val="28"/>
        </w:rPr>
      </w:pPr>
      <w:r w:rsidRPr="00CA41A1">
        <w:rPr>
          <w:sz w:val="28"/>
          <w:szCs w:val="28"/>
        </w:rPr>
        <w:t>8</w:t>
      </w:r>
      <w:r w:rsidR="00A019CB" w:rsidRPr="00CA41A1">
        <w:rPr>
          <w:sz w:val="28"/>
          <w:szCs w:val="28"/>
        </w:rPr>
        <w:t xml:space="preserve">.2. Участник соревнований </w:t>
      </w:r>
      <w:r w:rsidR="00E5085B" w:rsidRPr="00CA41A1">
        <w:rPr>
          <w:sz w:val="28"/>
          <w:szCs w:val="28"/>
        </w:rPr>
        <w:t xml:space="preserve">на первый тур </w:t>
      </w:r>
      <w:r w:rsidR="00A019CB" w:rsidRPr="00CA41A1">
        <w:rPr>
          <w:sz w:val="28"/>
          <w:szCs w:val="28"/>
        </w:rPr>
        <w:t xml:space="preserve">должен иметь при себе </w:t>
      </w:r>
      <w:r w:rsidR="00A019CB" w:rsidRPr="00CA41A1">
        <w:rPr>
          <w:bCs/>
          <w:sz w:val="28"/>
          <w:szCs w:val="28"/>
        </w:rPr>
        <w:t xml:space="preserve">согласие на обработку персональных данных (согласно приложению </w:t>
      </w:r>
      <w:r w:rsidR="004049AD" w:rsidRPr="00CA41A1">
        <w:rPr>
          <w:bCs/>
          <w:sz w:val="28"/>
          <w:szCs w:val="28"/>
        </w:rPr>
        <w:t>2</w:t>
      </w:r>
      <w:r w:rsidR="007D18C2" w:rsidRPr="00CA41A1">
        <w:rPr>
          <w:bCs/>
          <w:sz w:val="28"/>
          <w:szCs w:val="28"/>
        </w:rPr>
        <w:t>, 3</w:t>
      </w:r>
      <w:r w:rsidR="00A019CB" w:rsidRPr="00CA41A1">
        <w:rPr>
          <w:bCs/>
          <w:sz w:val="28"/>
          <w:szCs w:val="28"/>
        </w:rPr>
        <w:t xml:space="preserve"> к настоящему </w:t>
      </w:r>
      <w:r w:rsidR="00213A6A" w:rsidRPr="00CA41A1">
        <w:rPr>
          <w:bCs/>
          <w:sz w:val="28"/>
          <w:szCs w:val="28"/>
        </w:rPr>
        <w:t>П</w:t>
      </w:r>
      <w:r w:rsidR="00A019CB" w:rsidRPr="00CA41A1">
        <w:rPr>
          <w:bCs/>
          <w:sz w:val="28"/>
          <w:szCs w:val="28"/>
        </w:rPr>
        <w:t>оложению).</w:t>
      </w:r>
    </w:p>
    <w:p w:rsidR="00E5085B" w:rsidRPr="00CA41A1" w:rsidRDefault="00E5085B" w:rsidP="00213A6A">
      <w:pPr>
        <w:ind w:firstLine="709"/>
        <w:jc w:val="both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t xml:space="preserve">8.3. </w:t>
      </w:r>
      <w:r w:rsidRPr="00CA41A1">
        <w:rPr>
          <w:sz w:val="28"/>
          <w:szCs w:val="28"/>
        </w:rPr>
        <w:t xml:space="preserve">Участник соревнований на первый тур должен иметь </w:t>
      </w:r>
      <w:proofErr w:type="gramStart"/>
      <w:r w:rsidRPr="00CA41A1">
        <w:rPr>
          <w:sz w:val="28"/>
          <w:szCs w:val="28"/>
        </w:rPr>
        <w:t>при себе</w:t>
      </w:r>
      <w:r w:rsidRPr="00CA41A1">
        <w:rPr>
          <w:sz w:val="28"/>
          <w:szCs w:val="28"/>
        </w:rPr>
        <w:t xml:space="preserve"> справку от врача с допуском к участию в соревнованиях</w:t>
      </w:r>
      <w:proofErr w:type="gramEnd"/>
      <w:r w:rsidRPr="00CA41A1">
        <w:rPr>
          <w:sz w:val="28"/>
          <w:szCs w:val="28"/>
        </w:rPr>
        <w:t>.</w:t>
      </w:r>
    </w:p>
    <w:p w:rsidR="00A019CB" w:rsidRPr="00CA41A1" w:rsidRDefault="00A019CB" w:rsidP="00A019CB">
      <w:pPr>
        <w:ind w:firstLine="709"/>
        <w:jc w:val="both"/>
        <w:rPr>
          <w:spacing w:val="10"/>
          <w:sz w:val="28"/>
          <w:szCs w:val="28"/>
        </w:rPr>
      </w:pPr>
    </w:p>
    <w:p w:rsidR="00A019CB" w:rsidRPr="00CA41A1" w:rsidRDefault="00491BB2" w:rsidP="00A019CB">
      <w:pPr>
        <w:spacing w:after="240"/>
        <w:ind w:firstLine="709"/>
        <w:jc w:val="center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t>9</w:t>
      </w:r>
      <w:r w:rsidR="00A019CB" w:rsidRPr="00CA41A1">
        <w:rPr>
          <w:bCs/>
          <w:sz w:val="28"/>
          <w:szCs w:val="28"/>
        </w:rPr>
        <w:t>. Обеспечение безопасности участников и зрителей</w:t>
      </w:r>
    </w:p>
    <w:p w:rsidR="004049AD" w:rsidRPr="00CA41A1" w:rsidRDefault="004049AD" w:rsidP="004049AD">
      <w:pPr>
        <w:ind w:firstLine="709"/>
        <w:jc w:val="both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t>Обеспечение безопасности участников и зрителей осуществляется согласно:</w:t>
      </w:r>
    </w:p>
    <w:p w:rsidR="004049AD" w:rsidRPr="00CA41A1" w:rsidRDefault="004049AD" w:rsidP="004049AD">
      <w:pPr>
        <w:ind w:firstLine="709"/>
        <w:jc w:val="both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t>- Постановлению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</w:p>
    <w:p w:rsidR="00873EBF" w:rsidRPr="00CA41A1" w:rsidRDefault="004049AD" w:rsidP="00873EBF">
      <w:pPr>
        <w:ind w:firstLine="709"/>
        <w:jc w:val="both"/>
        <w:rPr>
          <w:bCs/>
          <w:sz w:val="28"/>
          <w:szCs w:val="28"/>
        </w:rPr>
      </w:pPr>
      <w:r w:rsidRPr="00CA41A1">
        <w:rPr>
          <w:bCs/>
          <w:sz w:val="28"/>
          <w:szCs w:val="28"/>
        </w:rPr>
        <w:lastRenderedPageBreak/>
        <w:t>- Постановлению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873EBF" w:rsidRPr="00CA41A1" w:rsidRDefault="00873EBF" w:rsidP="00873EBF">
      <w:pPr>
        <w:ind w:firstLine="709"/>
        <w:jc w:val="center"/>
        <w:rPr>
          <w:sz w:val="28"/>
          <w:szCs w:val="28"/>
          <w:lang w:eastAsia="ar-SA"/>
        </w:rPr>
      </w:pPr>
      <w:r w:rsidRPr="00CA41A1">
        <w:rPr>
          <w:sz w:val="28"/>
          <w:szCs w:val="28"/>
          <w:lang w:eastAsia="ar-SA"/>
        </w:rPr>
        <w:t>10.</w:t>
      </w:r>
      <w:r w:rsidRPr="00CA41A1">
        <w:rPr>
          <w:sz w:val="28"/>
          <w:szCs w:val="28"/>
          <w:lang w:eastAsia="ar-SA"/>
        </w:rPr>
        <w:tab/>
        <w:t xml:space="preserve"> Иные условия</w:t>
      </w:r>
    </w:p>
    <w:p w:rsidR="00873EBF" w:rsidRPr="00CA41A1" w:rsidRDefault="00873EBF" w:rsidP="00873EBF">
      <w:pPr>
        <w:ind w:firstLine="709"/>
        <w:jc w:val="center"/>
        <w:rPr>
          <w:sz w:val="28"/>
          <w:szCs w:val="28"/>
          <w:lang w:eastAsia="ar-SA"/>
        </w:rPr>
      </w:pPr>
    </w:p>
    <w:p w:rsidR="00873EBF" w:rsidRPr="00CA41A1" w:rsidRDefault="00873EBF" w:rsidP="00873EBF">
      <w:pPr>
        <w:ind w:firstLine="709"/>
        <w:jc w:val="both"/>
        <w:rPr>
          <w:sz w:val="28"/>
          <w:szCs w:val="28"/>
          <w:lang w:eastAsia="ar-SA"/>
        </w:rPr>
      </w:pPr>
      <w:r w:rsidRPr="00CA41A1">
        <w:rPr>
          <w:sz w:val="28"/>
          <w:szCs w:val="28"/>
          <w:lang w:eastAsia="ar-SA"/>
        </w:rPr>
        <w:t>Во исполнение части 8 статьи 26.2 Федерального закона «О физической культуре и спорте в Российской Федерации» при проведении соревнований запрещено:</w:t>
      </w:r>
    </w:p>
    <w:p w:rsidR="00873EBF" w:rsidRPr="00CA41A1" w:rsidRDefault="00873EBF" w:rsidP="00873EBF">
      <w:pPr>
        <w:ind w:firstLine="709"/>
        <w:jc w:val="both"/>
        <w:rPr>
          <w:sz w:val="28"/>
          <w:szCs w:val="28"/>
          <w:lang w:eastAsia="ar-SA"/>
        </w:rPr>
      </w:pPr>
      <w:r w:rsidRPr="00CA41A1">
        <w:rPr>
          <w:sz w:val="28"/>
          <w:szCs w:val="28"/>
          <w:lang w:eastAsia="ar-SA"/>
        </w:rPr>
        <w:t>- противоправное влияние на результаты спортивного соревнования;</w:t>
      </w:r>
    </w:p>
    <w:p w:rsidR="00873EBF" w:rsidRPr="00CA41A1" w:rsidRDefault="00873EBF" w:rsidP="00873EBF">
      <w:pPr>
        <w:ind w:firstLine="709"/>
        <w:jc w:val="both"/>
        <w:rPr>
          <w:sz w:val="28"/>
          <w:szCs w:val="28"/>
          <w:lang w:eastAsia="ar-SA"/>
        </w:rPr>
      </w:pPr>
      <w:r w:rsidRPr="00CA41A1">
        <w:rPr>
          <w:sz w:val="28"/>
          <w:szCs w:val="28"/>
          <w:lang w:eastAsia="ar-SA"/>
        </w:rPr>
        <w:t xml:space="preserve">- участие в азартных играх в букмекерских конторах и тотализаторах путем заключения пари на спортивное соревнование в соответствии с требованиями, установленными пунктом 3 части 4 статьи 26.2 Федеральным законом «О физической культуре и спорте в Российской Федерации».  </w:t>
      </w:r>
    </w:p>
    <w:p w:rsidR="00873EBF" w:rsidRPr="00CA41A1" w:rsidRDefault="00873EBF" w:rsidP="00C962AD">
      <w:pPr>
        <w:ind w:firstLine="709"/>
        <w:jc w:val="center"/>
        <w:rPr>
          <w:b/>
          <w:sz w:val="28"/>
          <w:szCs w:val="28"/>
        </w:rPr>
      </w:pPr>
    </w:p>
    <w:p w:rsidR="00A019CB" w:rsidRPr="00CA41A1" w:rsidRDefault="00A019CB" w:rsidP="00C962AD">
      <w:pPr>
        <w:ind w:firstLine="709"/>
        <w:jc w:val="center"/>
        <w:rPr>
          <w:b/>
          <w:sz w:val="28"/>
          <w:szCs w:val="28"/>
        </w:rPr>
      </w:pPr>
      <w:r w:rsidRPr="00CA41A1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0E7005" w:rsidRPr="00CA41A1" w:rsidRDefault="000E7005" w:rsidP="00C962AD">
      <w:pPr>
        <w:ind w:firstLine="709"/>
        <w:jc w:val="center"/>
        <w:rPr>
          <w:sz w:val="28"/>
          <w:szCs w:val="28"/>
        </w:rPr>
      </w:pPr>
    </w:p>
    <w:sectPr w:rsidR="000E7005" w:rsidRPr="00CA41A1" w:rsidSect="003B5D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2002"/>
    <w:multiLevelType w:val="hybridMultilevel"/>
    <w:tmpl w:val="8AA45A0A"/>
    <w:lvl w:ilvl="0" w:tplc="6498B8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59F8"/>
    <w:multiLevelType w:val="multilevel"/>
    <w:tmpl w:val="7AF45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4872BF6"/>
    <w:multiLevelType w:val="hybridMultilevel"/>
    <w:tmpl w:val="8E76E6CE"/>
    <w:lvl w:ilvl="0" w:tplc="E38AE8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B"/>
    <w:rsid w:val="0000515E"/>
    <w:rsid w:val="00086AC7"/>
    <w:rsid w:val="000E7005"/>
    <w:rsid w:val="001A6269"/>
    <w:rsid w:val="00213A6A"/>
    <w:rsid w:val="00320D01"/>
    <w:rsid w:val="003941BB"/>
    <w:rsid w:val="004049AD"/>
    <w:rsid w:val="00484CCC"/>
    <w:rsid w:val="00491BB2"/>
    <w:rsid w:val="006E3770"/>
    <w:rsid w:val="00732F68"/>
    <w:rsid w:val="007D18C2"/>
    <w:rsid w:val="00873EBF"/>
    <w:rsid w:val="00A019CB"/>
    <w:rsid w:val="00B6774A"/>
    <w:rsid w:val="00C7358E"/>
    <w:rsid w:val="00C962AD"/>
    <w:rsid w:val="00CA41A1"/>
    <w:rsid w:val="00D85AE6"/>
    <w:rsid w:val="00E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9CB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01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1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B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B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051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515E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73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9CB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01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19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B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B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051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515E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73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hzvMQYCDA5VE7xb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D4E5-3D75-404F-8A9C-87179F3C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9 Д</cp:lastModifiedBy>
  <cp:revision>5</cp:revision>
  <cp:lastPrinted>2020-02-25T12:58:00Z</cp:lastPrinted>
  <dcterms:created xsi:type="dcterms:W3CDTF">2021-03-10T07:36:00Z</dcterms:created>
  <dcterms:modified xsi:type="dcterms:W3CDTF">2021-03-10T09:06:00Z</dcterms:modified>
</cp:coreProperties>
</file>